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H Niramit AS" w:hAnsi="TH Niramit AS" w:cs="TH Niramit AS"/>
          <w:sz w:val="32"/>
          <w:szCs w:val="32"/>
        </w:rPr>
      </w:pPr>
      <w:r>
        <w:rPr>
          <w:rFonts w:ascii="TH SarabunPSK" w:hAnsi="TH SarabunPSK" w:cs="TH SarabunPSK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-737870</wp:posOffset>
            </wp:positionV>
            <wp:extent cx="1150620" cy="1173480"/>
            <wp:effectExtent l="0" t="0" r="0" b="0"/>
            <wp:wrapNone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/>
        </w:rPr>
        <w:t>อว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6501.10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คณะวิศวกรรมศาสตร์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มหาวิทยาลัยเกษตรศาสตร์ </w:t>
      </w:r>
    </w:p>
    <w:p>
      <w:pPr>
        <w:ind w:right="-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ตู้ ป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1032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 ไปรษณีย์เกษตรศาสตร์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กรุงเทพฯ 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10903</w:t>
      </w:r>
    </w:p>
    <w:p>
      <w:pPr>
        <w:ind w:right="-360"/>
        <w:rPr>
          <w:rFonts w:ascii="TH SarabunPSK" w:hAnsi="TH SarabunPSK" w:cs="TH SarabunPSK"/>
          <w:szCs w:val="24"/>
        </w:rPr>
      </w:pPr>
    </w:p>
    <w:p>
      <w:pPr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lang w:val="en-US"/>
        </w:rPr>
        <w:t>XX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25</w:t>
      </w:r>
      <w:r>
        <w:rPr>
          <w:rFonts w:hint="default" w:ascii="TH SarabunPSK" w:hAnsi="TH SarabunPSK" w:cs="TH SarabunPSK"/>
          <w:color w:val="FF0000"/>
          <w:sz w:val="32"/>
          <w:szCs w:val="32"/>
          <w:cs w:val="0"/>
          <w:lang w:val="en-US" w:bidi="th-TH"/>
        </w:rPr>
        <w:t>XX</w:t>
      </w:r>
    </w:p>
    <w:p>
      <w:pPr>
        <w:ind w:right="-360"/>
        <w:rPr>
          <w:rFonts w:ascii="TH SarabunPSK" w:hAnsi="TH SarabunPSK" w:cs="TH SarabunPSK"/>
          <w:szCs w:val="24"/>
          <w:cs/>
        </w:rPr>
      </w:pPr>
    </w:p>
    <w:p>
      <w:pPr>
        <w:ind w:right="-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>
      <w:pPr>
        <w:ind w:right="-360"/>
        <w:rPr>
          <w:rFonts w:ascii="TH SarabunPSK" w:hAnsi="TH SarabunPSK" w:cs="TH SarabunPSK"/>
          <w:szCs w:val="24"/>
        </w:rPr>
      </w:pPr>
    </w:p>
    <w:p>
      <w:pPr>
        <w:ind w:right="-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>
      <w:pPr>
        <w:ind w:right="-360"/>
        <w:rPr>
          <w:rFonts w:ascii="TH SarabunPSK" w:hAnsi="TH SarabunPSK" w:cs="TH SarabunPSK"/>
          <w:szCs w:val="24"/>
        </w:rPr>
      </w:pPr>
    </w:p>
    <w:p>
      <w:pPr>
        <w:ind w:right="-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อ้างถึง 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>
      <w:pPr>
        <w:ind w:right="-360"/>
        <w:rPr>
          <w:rFonts w:ascii="TH SarabunPSK" w:hAnsi="TH SarabunPSK" w:cs="TH SarabunPSK"/>
          <w:szCs w:val="24"/>
        </w:rPr>
      </w:pPr>
    </w:p>
    <w:p>
      <w:pPr>
        <w:ind w:right="-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สิ่งที่ส่งมาด้วย   </w:t>
      </w:r>
      <w:r>
        <w:rPr>
          <w:rFonts w:ascii="TH SarabunPSK" w:hAnsi="TH SarabunPSK" w:cs="TH SarabunPSK"/>
          <w:sz w:val="32"/>
          <w:szCs w:val="32"/>
          <w:cs w:val="0"/>
          <w:lang w:val="en-US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</w:t>
      </w:r>
    </w:p>
    <w:p>
      <w:pPr>
        <w:ind w:right="-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FFFF"/>
          <w:sz w:val="32"/>
          <w:szCs w:val="32"/>
          <w:cs/>
          <w:lang w:val="th-TH"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 w:val="0"/>
          <w:lang w:val="en-US"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</w:t>
      </w:r>
    </w:p>
    <w:p>
      <w:pPr>
        <w:ind w:right="-360"/>
        <w:rPr>
          <w:rFonts w:ascii="TH SarabunPSK" w:hAnsi="TH SarabunPSK" w:cs="TH SarabunPSK"/>
          <w:szCs w:val="24"/>
          <w:cs/>
        </w:rPr>
      </w:pPr>
    </w:p>
    <w:p>
      <w:pPr>
        <w:ind w:right="-524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ข้อความ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</w:t>
      </w:r>
    </w:p>
    <w:p>
      <w:pPr>
        <w:ind w:right="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>
      <w:pPr>
        <w:ind w:right="4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ind w:right="43"/>
        <w:rPr>
          <w:rFonts w:ascii="TH SarabunPSK" w:hAnsi="TH SarabunPSK" w:cs="TH SarabunPSK"/>
          <w:szCs w:val="24"/>
          <w:cs/>
        </w:rPr>
      </w:pPr>
    </w:p>
    <w:p>
      <w:pPr>
        <w:ind w:right="-524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ข้อความ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</w:t>
      </w:r>
    </w:p>
    <w:p>
      <w:pPr>
        <w:ind w:right="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>
      <w:pPr>
        <w:ind w:right="4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ind w:right="-360"/>
        <w:rPr>
          <w:rFonts w:ascii="TH SarabunPSK" w:hAnsi="TH SarabunPSK" w:cs="TH SarabunPSK"/>
          <w:szCs w:val="24"/>
          <w:cs/>
        </w:rPr>
      </w:pPr>
    </w:p>
    <w:p>
      <w:pPr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</w:t>
      </w:r>
      <w:r>
        <w:rPr>
          <w:rFonts w:hint="cs" w:ascii="TH SarabunPSK" w:hAnsi="TH SarabunPSK" w:cs="TH SarabunPSK"/>
          <w:sz w:val="32"/>
          <w:szCs w:val="32"/>
          <w:cs/>
        </w:rPr>
        <w:t>........</w:t>
      </w:r>
    </w:p>
    <w:p>
      <w:pPr>
        <w:ind w:firstLine="1260"/>
        <w:rPr>
          <w:rFonts w:ascii="TH SarabunPSK" w:hAnsi="TH SarabunPSK" w:cs="TH SarabunPSK"/>
          <w:szCs w:val="24"/>
        </w:rPr>
      </w:pPr>
    </w:p>
    <w:p>
      <w:pPr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ขอแสดงความนับถือ</w:t>
      </w:r>
    </w:p>
    <w:p>
      <w:pPr>
        <w:ind w:firstLine="1260"/>
        <w:rPr>
          <w:rFonts w:ascii="TH SarabunPSK" w:hAnsi="TH SarabunPSK" w:cs="TH SarabunPSK"/>
          <w:sz w:val="32"/>
          <w:szCs w:val="32"/>
        </w:rPr>
      </w:pPr>
    </w:p>
    <w:p>
      <w:pPr>
        <w:ind w:firstLine="1260"/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รองศาสตราจารย์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พัชราภรณ์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ญาณภิรัต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bookmarkStart w:id="0" w:name="_GoBack"/>
      <w:bookmarkEnd w:id="0"/>
      <w:r>
        <w:rPr>
          <w:rFonts w:hint="cs" w:ascii="TH SarabunPSK" w:hAnsi="TH SarabunPSK" w:cs="TH SarabunPSK"/>
          <w:sz w:val="32"/>
          <w:szCs w:val="32"/>
          <w:cs/>
          <w:lang w:val="th-TH"/>
        </w:rPr>
        <w:t>รองคณบดีฝ่ายวางแผนและควบคุม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รักษาการแทน</w:t>
      </w:r>
    </w:p>
    <w:p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คณบดีคณะวิศวกรรมศาสตร์</w:t>
      </w:r>
    </w:p>
    <w:p>
      <w:pPr>
        <w:rPr>
          <w:rFonts w:ascii="TH SarabunPSK" w:hAnsi="TH SarabunPSK" w:cs="TH SarabunPSK"/>
          <w:szCs w:val="24"/>
        </w:rPr>
      </w:pP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คณะวิศวกรรมศาสตร์ มก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โทร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 w:val="0"/>
          <w:lang w:val="en-US"/>
        </w:rPr>
        <w:t>0 2797 0999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ต่อ </w:t>
      </w:r>
      <w:r>
        <w:rPr>
          <w:rFonts w:ascii="TH SarabunPSK" w:hAnsi="TH SarabunPSK" w:cs="TH SarabunPSK"/>
          <w:color w:val="FF0000"/>
          <w:sz w:val="32"/>
          <w:szCs w:val="32"/>
          <w:lang w:val="en-US"/>
        </w:rPr>
        <w:t>XXXX</w:t>
      </w:r>
    </w:p>
    <w:p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  <w:cs w:val="0"/>
          <w:lang w:val="en-US"/>
        </w:rPr>
        <w:t xml:space="preserve">0 2579 2775 </w:t>
      </w:r>
    </w:p>
    <w:sectPr>
      <w:pgSz w:w="11906" w:h="16838"/>
      <w:pgMar w:top="1560" w:right="1106" w:bottom="360" w:left="125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DE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DE"/>
    <w:family w:val="swiss"/>
    <w:pitch w:val="default"/>
    <w:sig w:usb0="E1002EFF" w:usb1="C000605B" w:usb2="00000029" w:usb3="00000000" w:csb0="200101FF" w:csb1="20280000"/>
  </w:font>
  <w:font w:name="TH Niramit AS">
    <w:panose1 w:val="02000506000000020004"/>
    <w:charset w:val="DE"/>
    <w:family w:val="auto"/>
    <w:pitch w:val="default"/>
    <w:sig w:usb0="A100006F" w:usb1="5000204A" w:usb2="00000000" w:usb3="00000000" w:csb0="60010183" w:csb1="8000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ngsanaUPC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14"/>
    <w:rsid w:val="00076C7F"/>
    <w:rsid w:val="00083E96"/>
    <w:rsid w:val="00101703"/>
    <w:rsid w:val="001420BA"/>
    <w:rsid w:val="00155F85"/>
    <w:rsid w:val="00170220"/>
    <w:rsid w:val="0017666B"/>
    <w:rsid w:val="001A0A5A"/>
    <w:rsid w:val="00255AA2"/>
    <w:rsid w:val="00294CAD"/>
    <w:rsid w:val="002A4654"/>
    <w:rsid w:val="002C49AF"/>
    <w:rsid w:val="002C78D2"/>
    <w:rsid w:val="002E1AF3"/>
    <w:rsid w:val="00305404"/>
    <w:rsid w:val="00306D38"/>
    <w:rsid w:val="00327607"/>
    <w:rsid w:val="003375C7"/>
    <w:rsid w:val="003B04A5"/>
    <w:rsid w:val="003F7999"/>
    <w:rsid w:val="0042089E"/>
    <w:rsid w:val="00473165"/>
    <w:rsid w:val="00492CDA"/>
    <w:rsid w:val="0052274E"/>
    <w:rsid w:val="005533FD"/>
    <w:rsid w:val="005973FE"/>
    <w:rsid w:val="005D26B7"/>
    <w:rsid w:val="006B4DF4"/>
    <w:rsid w:val="006E355E"/>
    <w:rsid w:val="00714291"/>
    <w:rsid w:val="007517CE"/>
    <w:rsid w:val="00760E23"/>
    <w:rsid w:val="00777D04"/>
    <w:rsid w:val="007A4AB8"/>
    <w:rsid w:val="007B201D"/>
    <w:rsid w:val="007B6BFE"/>
    <w:rsid w:val="007F1F34"/>
    <w:rsid w:val="00843277"/>
    <w:rsid w:val="008970E9"/>
    <w:rsid w:val="008A4E5C"/>
    <w:rsid w:val="008D16B8"/>
    <w:rsid w:val="00914BF3"/>
    <w:rsid w:val="00937256"/>
    <w:rsid w:val="0096065A"/>
    <w:rsid w:val="00A45896"/>
    <w:rsid w:val="00A717BA"/>
    <w:rsid w:val="00A90BAF"/>
    <w:rsid w:val="00B04A72"/>
    <w:rsid w:val="00B31514"/>
    <w:rsid w:val="00B81301"/>
    <w:rsid w:val="00BB6041"/>
    <w:rsid w:val="00C22E15"/>
    <w:rsid w:val="00C33319"/>
    <w:rsid w:val="00C77CAA"/>
    <w:rsid w:val="00CA4719"/>
    <w:rsid w:val="00CF5FEE"/>
    <w:rsid w:val="00CF7CEE"/>
    <w:rsid w:val="00D17834"/>
    <w:rsid w:val="00D22F24"/>
    <w:rsid w:val="00D278FC"/>
    <w:rsid w:val="00D42C70"/>
    <w:rsid w:val="00D61C0D"/>
    <w:rsid w:val="00D84E68"/>
    <w:rsid w:val="00E95C1D"/>
    <w:rsid w:val="00EF2329"/>
    <w:rsid w:val="00EF4AAB"/>
    <w:rsid w:val="00F054EE"/>
    <w:rsid w:val="00F32F03"/>
    <w:rsid w:val="00F507FA"/>
    <w:rsid w:val="00FD56E0"/>
    <w:rsid w:val="1D1B50A5"/>
    <w:rsid w:val="24034E24"/>
    <w:rsid w:val="309C61FD"/>
    <w:rsid w:val="337E4674"/>
    <w:rsid w:val="3C6978F8"/>
    <w:rsid w:val="57DE2D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Angsan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rFonts w:ascii="Tahoma" w:hAnsi="Tahoma"/>
      <w:sz w:val="16"/>
      <w:szCs w:val="20"/>
    </w:rPr>
  </w:style>
  <w:style w:type="character" w:customStyle="1" w:styleId="5">
    <w:name w:val="Balloon Text Char"/>
    <w:basedOn w:val="3"/>
    <w:link w:val="2"/>
    <w:uiPriority w:val="0"/>
    <w:rPr>
      <w:rFonts w:ascii="Tahoma" w:hAnsi="Tahoma"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Dream Group</Company>
  <Pages>1</Pages>
  <Words>252</Words>
  <Characters>1439</Characters>
  <Lines>11</Lines>
  <Paragraphs>3</Paragraphs>
  <TotalTime>0</TotalTime>
  <ScaleCrop>false</ScaleCrop>
  <LinksUpToDate>false</LinksUpToDate>
  <CharactersWithSpaces>1688</CharactersWithSpaces>
  <Application>WPS Office_10.2.0.5984_F1E327BC-269C-435d-A152-05C5408002CA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2013-02-13T07:21:00Z</dcterms:created>
  <dc:creator>owner</dc:creator>
  <cp:lastModifiedBy>chara</cp:lastModifiedBy>
  <cp:lastPrinted>2011-07-25T03:52:00Z</cp:lastPrinted>
  <dcterms:modified xsi:type="dcterms:W3CDTF">2019-09-09T08:01:04Z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1054-10.2.0.5984</vt:lpwstr>
  </property>
</Properties>
</file>